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AC" w:rsidRDefault="00A130AC" w:rsidP="00A130A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TREĆA EKONOMSKA ŠKOLA</w:t>
      </w:r>
    </w:p>
    <w:p w:rsidR="00A130AC" w:rsidRDefault="00A130AC" w:rsidP="00A130A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Trg J. F. Kennedyja 5</w:t>
      </w:r>
    </w:p>
    <w:p w:rsidR="00A130AC" w:rsidRDefault="00A130AC" w:rsidP="00A130A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10000 ZAGREB</w:t>
      </w:r>
    </w:p>
    <w:p w:rsidR="00A130AC" w:rsidRDefault="00A130AC" w:rsidP="00A130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EE21FC">
        <w:rPr>
          <w:rFonts w:ascii="Arial" w:hAnsi="Arial" w:cs="Arial"/>
        </w:rPr>
        <w:t>112-01/2</w:t>
      </w:r>
      <w:r w:rsidR="00B179AD">
        <w:rPr>
          <w:rFonts w:ascii="Arial" w:hAnsi="Arial" w:cs="Arial"/>
        </w:rPr>
        <w:t>1</w:t>
      </w:r>
      <w:r w:rsidR="00EE21FC">
        <w:rPr>
          <w:rFonts w:ascii="Arial" w:hAnsi="Arial" w:cs="Arial"/>
        </w:rPr>
        <w:t>-01</w:t>
      </w:r>
      <w:r w:rsidR="00EE21FC" w:rsidRPr="00A668E5">
        <w:rPr>
          <w:rFonts w:ascii="Arial" w:hAnsi="Arial" w:cs="Arial"/>
        </w:rPr>
        <w:t>/</w:t>
      </w:r>
      <w:r w:rsidR="00CA5D37">
        <w:rPr>
          <w:rFonts w:ascii="Arial" w:hAnsi="Arial" w:cs="Arial"/>
        </w:rPr>
        <w:t>190</w:t>
      </w:r>
    </w:p>
    <w:p w:rsidR="00A130AC" w:rsidRDefault="00A130AC" w:rsidP="00A130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URBROJ: </w:t>
      </w:r>
      <w:r w:rsidRPr="00F462E3">
        <w:rPr>
          <w:rFonts w:ascii="Arial" w:hAnsi="Arial" w:cs="Arial"/>
        </w:rPr>
        <w:t>251-299-01-2</w:t>
      </w:r>
      <w:r w:rsidR="00B179AD">
        <w:rPr>
          <w:rFonts w:ascii="Arial" w:hAnsi="Arial" w:cs="Arial"/>
        </w:rPr>
        <w:t>1</w:t>
      </w:r>
      <w:r w:rsidRPr="00F462E3">
        <w:rPr>
          <w:rFonts w:ascii="Arial" w:hAnsi="Arial" w:cs="Arial"/>
        </w:rPr>
        <w:t>-1</w:t>
      </w:r>
    </w:p>
    <w:p w:rsidR="00A130AC" w:rsidRDefault="00A130AC" w:rsidP="00A130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Zagreb, </w:t>
      </w:r>
      <w:r w:rsidR="0009101E">
        <w:rPr>
          <w:rFonts w:ascii="Arial" w:hAnsi="Arial" w:cs="Arial"/>
        </w:rPr>
        <w:t>2</w:t>
      </w:r>
      <w:r w:rsidR="00AF6CFB">
        <w:rPr>
          <w:rFonts w:ascii="Arial" w:hAnsi="Arial" w:cs="Arial"/>
        </w:rPr>
        <w:t>3</w:t>
      </w:r>
      <w:r w:rsidR="00B2396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B0808">
        <w:rPr>
          <w:rFonts w:ascii="Arial" w:hAnsi="Arial" w:cs="Arial"/>
        </w:rPr>
        <w:t>prosinac</w:t>
      </w:r>
      <w:r>
        <w:rPr>
          <w:rFonts w:ascii="Arial" w:hAnsi="Arial" w:cs="Arial"/>
        </w:rPr>
        <w:t xml:space="preserve"> 202</w:t>
      </w:r>
      <w:r w:rsidR="00B179AD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A130AC" w:rsidRDefault="00A130AC" w:rsidP="00A130AC">
      <w:pPr>
        <w:jc w:val="both"/>
        <w:rPr>
          <w:rFonts w:ascii="Calibri" w:hAnsi="Calibri"/>
        </w:rPr>
      </w:pPr>
    </w:p>
    <w:p w:rsidR="00402EB3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Na temelju članka 107. Zakona o odgoju i obrazovanju u osnovnoj i srednjoj školi (Narodne novine 87/08, 86/09, 92/10, 105/10, 90/11, 16/12, 86/12 i 126/12 - pročišćeni tekst, 94/13, 152/14, 7/17, 68/18,98/19 i 64/20) </w:t>
      </w:r>
      <w:r>
        <w:rPr>
          <w:rFonts w:ascii="Arial" w:eastAsia="Times New Roman" w:hAnsi="Arial" w:cs="Arial"/>
          <w:lang w:eastAsia="hr-HR"/>
        </w:rPr>
        <w:t>te u skladu s Pravilnikom o načinu i postupku zapošljavanja u Trećoj ekonomskoj školi,</w:t>
      </w:r>
      <w:r>
        <w:rPr>
          <w:rFonts w:ascii="Arial" w:hAnsi="Arial" w:cs="Arial"/>
        </w:rPr>
        <w:t xml:space="preserve">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>Treća ekonomska škola, Trg J. F. Kennedyja 5, Zagreb raspisuje</w:t>
      </w:r>
    </w:p>
    <w:p w:rsidR="00A130AC" w:rsidRDefault="00A130AC" w:rsidP="00A130AC">
      <w:pPr>
        <w:jc w:val="center"/>
        <w:rPr>
          <w:rFonts w:ascii="Arial" w:hAnsi="Arial" w:cs="Arial"/>
          <w:b/>
        </w:rPr>
      </w:pPr>
    </w:p>
    <w:p w:rsidR="00A130AC" w:rsidRDefault="00A130AC" w:rsidP="00A130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NATJEČAJ</w:t>
      </w:r>
    </w:p>
    <w:p w:rsidR="00A130AC" w:rsidRDefault="00A130AC" w:rsidP="00A130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  popunu radnog mjesta</w:t>
      </w:r>
    </w:p>
    <w:p w:rsidR="00A130AC" w:rsidRDefault="00A130AC" w:rsidP="00A130AC">
      <w:pPr>
        <w:rPr>
          <w:rFonts w:ascii="Arial" w:hAnsi="Arial" w:cs="Arial"/>
        </w:rPr>
      </w:pPr>
    </w:p>
    <w:p w:rsidR="001C0567" w:rsidRPr="001C0567" w:rsidRDefault="00A130AC" w:rsidP="001C0567">
      <w:pPr>
        <w:pStyle w:val="Odlomakpopisa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</w:rPr>
      </w:pPr>
      <w:r w:rsidRPr="009E68AA">
        <w:rPr>
          <w:rFonts w:ascii="Arial" w:hAnsi="Arial" w:cs="Arial"/>
          <w:b/>
        </w:rPr>
        <w:t>Nastavnik</w:t>
      </w:r>
      <w:r w:rsidR="003A3CC3">
        <w:rPr>
          <w:rFonts w:ascii="Arial" w:hAnsi="Arial" w:cs="Arial"/>
          <w:b/>
        </w:rPr>
        <w:t>/</w:t>
      </w:r>
      <w:proofErr w:type="spellStart"/>
      <w:r w:rsidR="003A3CC3">
        <w:rPr>
          <w:rFonts w:ascii="Arial" w:hAnsi="Arial" w:cs="Arial"/>
          <w:b/>
        </w:rPr>
        <w:t>ica</w:t>
      </w:r>
      <w:proofErr w:type="spellEnd"/>
      <w:r w:rsidRPr="009E68AA">
        <w:rPr>
          <w:rFonts w:ascii="Arial" w:hAnsi="Arial" w:cs="Arial"/>
          <w:b/>
        </w:rPr>
        <w:t xml:space="preserve"> </w:t>
      </w:r>
      <w:r w:rsidR="00CA5D37">
        <w:rPr>
          <w:rFonts w:ascii="Arial" w:hAnsi="Arial" w:cs="Arial"/>
          <w:b/>
        </w:rPr>
        <w:t>hrvatskog jezika</w:t>
      </w:r>
      <w:r w:rsidRPr="009E68AA">
        <w:rPr>
          <w:rFonts w:ascii="Arial" w:hAnsi="Arial" w:cs="Arial"/>
          <w:b/>
        </w:rPr>
        <w:t>,</w:t>
      </w:r>
      <w:r w:rsidR="00BB7F79">
        <w:rPr>
          <w:rFonts w:ascii="Arial" w:hAnsi="Arial" w:cs="Arial"/>
        </w:rPr>
        <w:t xml:space="preserve"> na </w:t>
      </w:r>
      <w:r w:rsidR="002928D8">
        <w:rPr>
          <w:rFonts w:ascii="Arial" w:hAnsi="Arial" w:cs="Arial"/>
        </w:rPr>
        <w:t>ne</w:t>
      </w:r>
      <w:r w:rsidRPr="009E68AA">
        <w:rPr>
          <w:rFonts w:ascii="Arial" w:hAnsi="Arial" w:cs="Arial"/>
        </w:rPr>
        <w:t xml:space="preserve">određeno, </w:t>
      </w:r>
      <w:r w:rsidR="00896187">
        <w:rPr>
          <w:rFonts w:ascii="Arial" w:hAnsi="Arial" w:cs="Arial"/>
        </w:rPr>
        <w:t>ne</w:t>
      </w:r>
      <w:r w:rsidRPr="009E68AA">
        <w:rPr>
          <w:rFonts w:ascii="Arial" w:hAnsi="Arial" w:cs="Arial"/>
        </w:rPr>
        <w:t>puno radno vrijeme</w:t>
      </w:r>
      <w:r w:rsidR="00896187">
        <w:rPr>
          <w:rFonts w:ascii="Arial" w:hAnsi="Arial" w:cs="Arial"/>
        </w:rPr>
        <w:t>, ukupno 1</w:t>
      </w:r>
      <w:r w:rsidR="00CA5D37">
        <w:rPr>
          <w:rFonts w:ascii="Arial" w:hAnsi="Arial" w:cs="Arial"/>
        </w:rPr>
        <w:t>8</w:t>
      </w:r>
      <w:bookmarkStart w:id="0" w:name="_GoBack"/>
      <w:bookmarkEnd w:id="0"/>
      <w:r w:rsidR="00896187">
        <w:rPr>
          <w:rFonts w:ascii="Arial" w:hAnsi="Arial" w:cs="Arial"/>
        </w:rPr>
        <w:t xml:space="preserve"> sati tjedno</w:t>
      </w:r>
      <w:r w:rsidR="00894743">
        <w:rPr>
          <w:rFonts w:ascii="Arial" w:hAnsi="Arial" w:cs="Arial"/>
        </w:rPr>
        <w:t xml:space="preserve"> </w:t>
      </w:r>
      <w:r w:rsidR="00894743" w:rsidRPr="00894743">
        <w:rPr>
          <w:rFonts w:ascii="Arial" w:hAnsi="Arial" w:cs="Arial"/>
        </w:rPr>
        <w:t xml:space="preserve">(uz probni rad u trajanju </w:t>
      </w:r>
      <w:r w:rsidR="002928D8" w:rsidRPr="00BD4697">
        <w:rPr>
          <w:rFonts w:ascii="Arial" w:hAnsi="Arial" w:cs="Arial"/>
        </w:rPr>
        <w:t xml:space="preserve">od </w:t>
      </w:r>
      <w:r w:rsidR="00863711" w:rsidRPr="00BD4697">
        <w:rPr>
          <w:rFonts w:ascii="Arial" w:hAnsi="Arial" w:cs="Arial"/>
        </w:rPr>
        <w:t>3</w:t>
      </w:r>
      <w:r w:rsidR="002F2517" w:rsidRPr="00BD4697">
        <w:rPr>
          <w:rFonts w:ascii="Arial" w:hAnsi="Arial" w:cs="Arial"/>
        </w:rPr>
        <w:t xml:space="preserve"> mjeseca</w:t>
      </w:r>
      <w:r w:rsidR="00894743" w:rsidRPr="00BD4697">
        <w:rPr>
          <w:rFonts w:ascii="Arial" w:hAnsi="Arial" w:cs="Arial"/>
        </w:rPr>
        <w:t>)</w:t>
      </w:r>
      <w:r w:rsidR="002928D8">
        <w:rPr>
          <w:rFonts w:ascii="Arial" w:hAnsi="Arial" w:cs="Arial"/>
        </w:rPr>
        <w:t xml:space="preserve"> - </w:t>
      </w:r>
      <w:r w:rsidRPr="009E68AA">
        <w:rPr>
          <w:rFonts w:ascii="Arial" w:hAnsi="Arial" w:cs="Arial"/>
        </w:rPr>
        <w:t xml:space="preserve"> </w:t>
      </w:r>
      <w:r w:rsidR="00CB0808">
        <w:rPr>
          <w:rFonts w:ascii="Arial" w:hAnsi="Arial" w:cs="Arial"/>
        </w:rPr>
        <w:t>1</w:t>
      </w:r>
      <w:r w:rsidRPr="009E68AA">
        <w:rPr>
          <w:rFonts w:ascii="Arial" w:hAnsi="Arial" w:cs="Arial"/>
        </w:rPr>
        <w:t xml:space="preserve"> izvršitelj</w:t>
      </w:r>
      <w:r w:rsidR="002928D8">
        <w:rPr>
          <w:rFonts w:ascii="Arial" w:hAnsi="Arial" w:cs="Arial"/>
        </w:rPr>
        <w:t xml:space="preserve"> (m/ž)</w:t>
      </w:r>
    </w:p>
    <w:p w:rsidR="00A130AC" w:rsidRDefault="00A130AC" w:rsidP="00A130AC"/>
    <w:p w:rsidR="00A130AC" w:rsidRDefault="00A130AC" w:rsidP="00CB080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Uvjeti: Uz opće uvjete za zasnivanje radnog odnosa sukladno općim propisima o radu, osoba koja zasniva radni odnos u školskoj ustanovi mora ispunjavati i posebne uvjete za zasnivanje radnog odnosa prema članku 105. i 106. Zakona o odgoju i obrazovanju u osnovnoj i srednjoj školi (,,Narodne novine'', br.: 87/08, 86/09, 92/10, 105/10, 90/11, 5/12, 16/12, 86/12, 126/12, 94/13, 152/14, 07/17, 68/18, 98/19 i 64/20) i prema Pravilniku o stručnoj spremi i pedagoško – psihološko obrazovanju nastavnika u srednjem školstvu (,,Narodne novine'', br.: 1/96, 80/99).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prijavi na javni natječaj navode se osobni podaci podnositelja prijave (osobno ime, adresa stanovanja, broj telefona odnosno mobitela, e-mail adresa) i naziv radnog mjesta na koje se prijavljuje. </w:t>
      </w:r>
    </w:p>
    <w:p w:rsidR="00B23967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Uz pisanu prijavu na javni natječaj kandidati/kinje su dužni priložiti: </w:t>
      </w:r>
    </w:p>
    <w:p w:rsidR="00B23967" w:rsidRDefault="00A130AC" w:rsidP="00B2396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23967">
        <w:rPr>
          <w:rFonts w:ascii="Arial" w:hAnsi="Arial" w:cs="Arial"/>
        </w:rPr>
        <w:t xml:space="preserve">vlastoručno potpisani životopis, </w:t>
      </w:r>
    </w:p>
    <w:p w:rsidR="00B23967" w:rsidRDefault="00A130AC" w:rsidP="00B2396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23967">
        <w:rPr>
          <w:rFonts w:ascii="Arial" w:hAnsi="Arial" w:cs="Arial"/>
        </w:rPr>
        <w:t xml:space="preserve">dokaz o stečenoj stručnoj spremi, </w:t>
      </w:r>
    </w:p>
    <w:p w:rsidR="00B23967" w:rsidRDefault="005D0D4E" w:rsidP="00B2396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23967">
        <w:rPr>
          <w:rFonts w:ascii="Arial" w:hAnsi="Arial" w:cs="Arial"/>
        </w:rPr>
        <w:t xml:space="preserve">dokaz o pedagoškoj naobrazbi, </w:t>
      </w:r>
    </w:p>
    <w:p w:rsidR="00B23967" w:rsidRDefault="00A130AC" w:rsidP="00B2396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23967">
        <w:rPr>
          <w:rFonts w:ascii="Arial" w:hAnsi="Arial" w:cs="Arial"/>
        </w:rPr>
        <w:t xml:space="preserve">dokaz o državljanstvu, </w:t>
      </w:r>
    </w:p>
    <w:p w:rsidR="00B23967" w:rsidRDefault="00A130AC" w:rsidP="00B2396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23967">
        <w:rPr>
          <w:rFonts w:ascii="Arial" w:hAnsi="Arial" w:cs="Arial"/>
        </w:rPr>
        <w:t>elektronički zapis ili potvrdu o podacima evidentiranim u matičnoj evidenciji Hrvatskog zavoda za mirovi</w:t>
      </w:r>
      <w:r w:rsidR="00863711">
        <w:rPr>
          <w:rFonts w:ascii="Arial" w:hAnsi="Arial" w:cs="Arial"/>
        </w:rPr>
        <w:t>nsko osiguranje (ne starije od mjesec dana od</w:t>
      </w:r>
      <w:r w:rsidRPr="00B23967">
        <w:rPr>
          <w:rFonts w:ascii="Arial" w:hAnsi="Arial" w:cs="Arial"/>
        </w:rPr>
        <w:t xml:space="preserve"> dana</w:t>
      </w:r>
      <w:r w:rsidR="00863711">
        <w:rPr>
          <w:rFonts w:ascii="Arial" w:hAnsi="Arial" w:cs="Arial"/>
        </w:rPr>
        <w:t xml:space="preserve"> </w:t>
      </w:r>
      <w:r w:rsidRPr="00B23967">
        <w:rPr>
          <w:rFonts w:ascii="Arial" w:hAnsi="Arial" w:cs="Arial"/>
        </w:rPr>
        <w:t xml:space="preserve">objave natječaja) i </w:t>
      </w:r>
    </w:p>
    <w:p w:rsidR="00A130AC" w:rsidRPr="00B23967" w:rsidRDefault="00A130AC" w:rsidP="00B2396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23967">
        <w:rPr>
          <w:rFonts w:ascii="Arial" w:hAnsi="Arial" w:cs="Arial"/>
        </w:rPr>
        <w:t xml:space="preserve">uvjerenje nadležnog suda da se protiv kandidata ne vodi kazneni postupak za neko od kaznenih djela iz članka 106. Zakona o odgoju i obrazovanju u osnovnoj i srednjoj školi (ne starije od mjesec dana od dana objave natječaja).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Isprave se prilažu u neovjerenoj preslici i ne vraćaju se kandidatu nakon završetka natječajnog postupka, a izabrani kandidat je dužan prije sklapanja ugovora o radu dostaviti na uvid isprave u izvorniku ili u ovjerenoj preslici.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Kandidat koji je stekao inozemnu obrazovnu kvalifikaciju u inozemstvu dužan je uz prijavu na javni natječaj priložiti rješenje određenog visokog učilišta o priznavanju potpune istovrijednosti u skladu sa Zakon o priznavanju istovrijednosti stranih školskih svjedodžbi i diploma (,,Narodne Novine'', br.:  57/96 i 21/00) ili rješenje Agencije za znanost i visoko obrazovanje o stručnom priznavanju inozemne visokoškolske kvalifikacije u skladu sa Zakonom o priznavanju inozemnih obrazovnih kvalifikacija (,,Narodne Novine'', br.:  158/03, 198/03, 138/06, 45/11).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Kandidat koji ostvaruje pravo prednosti pri zapošljavanju prema posebnim propisima, dužan je da se u prijavi na javni natječaj pozove na to pravo, odnosno dužan je uz prijavu priložiti sve dokaze propisane tim propisima te ima prednost u odnosu na ostale kandidate samo pod jednakim uvjetima. </w:t>
      </w:r>
    </w:p>
    <w:p w:rsidR="00B078E6" w:rsidRPr="00B078E6" w:rsidRDefault="00B078E6" w:rsidP="00B078E6">
      <w:pPr>
        <w:rPr>
          <w:rFonts w:ascii="Arial" w:hAnsi="Arial" w:cs="Arial"/>
        </w:rPr>
      </w:pPr>
      <w:r>
        <w:rPr>
          <w:rFonts w:ascii="Arial" w:hAnsi="Arial" w:cs="Arial"/>
        </w:rPr>
        <w:t>Kandidat koji</w:t>
      </w:r>
      <w:r w:rsidRPr="00B078E6">
        <w:rPr>
          <w:rFonts w:ascii="Arial" w:hAnsi="Arial" w:cs="Arial"/>
        </w:rPr>
        <w:t xml:space="preserve"> se poziva na pravo prednosti pri zapošljavanju u skladu s člankom 102. Zakona o hrvatskim braniteljima iz Domovinskog rata i članovima njihovih obitelji uz prijavu na natječaj duž</w:t>
      </w:r>
      <w:r w:rsidR="00B20E66">
        <w:rPr>
          <w:rFonts w:ascii="Arial" w:hAnsi="Arial" w:cs="Arial"/>
        </w:rPr>
        <w:t>an</w:t>
      </w:r>
      <w:r w:rsidRPr="00B078E6">
        <w:rPr>
          <w:rFonts w:ascii="Arial" w:hAnsi="Arial" w:cs="Arial"/>
        </w:rPr>
        <w:t xml:space="preserve"> je priložiti sve dokaze o ispunjavanju uvjeta iz natječaja i ovisno o kategoriji u koju ulazi sve potrebne dokaze (članak 103.st.1.Zakona) dostupne na poveznici Ministarstva hrvatskih branitelja:</w:t>
      </w:r>
    </w:p>
    <w:p w:rsidR="00B078E6" w:rsidRPr="00B078E6" w:rsidRDefault="00CA5D37" w:rsidP="00B078E6">
      <w:pPr>
        <w:rPr>
          <w:rFonts w:ascii="Arial" w:hAnsi="Arial" w:cs="Arial"/>
        </w:rPr>
      </w:pPr>
      <w:hyperlink r:id="rId5" w:history="1">
        <w:r w:rsidR="00B078E6" w:rsidRPr="00C10FF3">
          <w:rPr>
            <w:rStyle w:val="Hiperveza"/>
            <w:rFonts w:ascii="Arial" w:hAnsi="Arial" w:cs="Arial"/>
          </w:rPr>
          <w:t>https://branitelji.gov.hr/UserDocsImages//dokumenti/Nikola//popis%20dokaza%20za%20ostvarivanje%</w:t>
        </w:r>
        <w:r w:rsidR="00B078E6" w:rsidRPr="00C10FF3">
          <w:rPr>
            <w:rStyle w:val="Hiperveza"/>
            <w:rFonts w:ascii="Arial" w:hAnsi="Arial" w:cs="Arial"/>
          </w:rPr>
          <w:t>20prava%20prednosti%20pri%20zapo%C5%A1ljavanju-%20ZOHBDR%202021.pdf</w:t>
        </w:r>
      </w:hyperlink>
      <w:r w:rsidR="00B078E6">
        <w:rPr>
          <w:rFonts w:ascii="Arial" w:hAnsi="Arial" w:cs="Arial"/>
        </w:rPr>
        <w:t xml:space="preserve"> </w:t>
      </w:r>
      <w:r w:rsidR="00B078E6" w:rsidRPr="00B078E6">
        <w:rPr>
          <w:rFonts w:ascii="Arial" w:hAnsi="Arial" w:cs="Arial"/>
        </w:rPr>
        <w:t xml:space="preserve">  </w:t>
      </w:r>
    </w:p>
    <w:p w:rsidR="00B078E6" w:rsidRPr="00B078E6" w:rsidRDefault="00B078E6" w:rsidP="00B078E6">
      <w:pPr>
        <w:rPr>
          <w:rFonts w:ascii="Arial" w:hAnsi="Arial" w:cs="Arial"/>
        </w:rPr>
      </w:pPr>
      <w:r>
        <w:rPr>
          <w:rFonts w:ascii="Arial" w:hAnsi="Arial" w:cs="Arial"/>
        </w:rPr>
        <w:t>Kandidat koji</w:t>
      </w:r>
      <w:r w:rsidRPr="00B078E6">
        <w:rPr>
          <w:rFonts w:ascii="Arial" w:hAnsi="Arial" w:cs="Arial"/>
        </w:rPr>
        <w:t xml:space="preserve"> se poziva na pravo prednosti pri zapošljavanju u skladu s člankom 48. Zakona o civilnim stradalnicima iz Domovinskog rata uz prijavu na natječaj duž</w:t>
      </w:r>
      <w:r w:rsidR="00B20E66">
        <w:rPr>
          <w:rFonts w:ascii="Arial" w:hAnsi="Arial" w:cs="Arial"/>
        </w:rPr>
        <w:t>a</w:t>
      </w:r>
      <w:r w:rsidRPr="00B078E6">
        <w:rPr>
          <w:rFonts w:ascii="Arial" w:hAnsi="Arial" w:cs="Arial"/>
        </w:rPr>
        <w:t>n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B078E6" w:rsidRPr="00B078E6" w:rsidRDefault="00CA5D37" w:rsidP="00B078E6">
      <w:pPr>
        <w:rPr>
          <w:rFonts w:ascii="Arial" w:hAnsi="Arial" w:cs="Arial"/>
        </w:rPr>
      </w:pPr>
      <w:hyperlink r:id="rId6" w:history="1">
        <w:r w:rsidR="00B078E6" w:rsidRPr="00C10FF3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B078E6">
        <w:rPr>
          <w:rFonts w:ascii="Arial" w:hAnsi="Arial" w:cs="Arial"/>
        </w:rPr>
        <w:t xml:space="preserve"> </w:t>
      </w:r>
      <w:r w:rsidR="00B078E6" w:rsidRPr="00B078E6">
        <w:rPr>
          <w:rFonts w:ascii="Arial" w:hAnsi="Arial" w:cs="Arial"/>
        </w:rPr>
        <w:t xml:space="preserve"> </w:t>
      </w:r>
    </w:p>
    <w:p w:rsidR="00B078E6" w:rsidRDefault="00B078E6" w:rsidP="00B078E6">
      <w:pPr>
        <w:rPr>
          <w:rFonts w:ascii="Arial" w:hAnsi="Arial" w:cs="Arial"/>
        </w:rPr>
      </w:pPr>
      <w:r w:rsidRPr="00B078E6">
        <w:rPr>
          <w:rFonts w:ascii="Arial" w:hAnsi="Arial" w:cs="Arial"/>
        </w:rPr>
        <w:t>Kandidati koji se pozivaju na pravo prednosti pri zapošljavanju sukladno Zakonu o profesionalnoj rehabilitaciji i zapošljavanju osoba s invaliditetom (Narodne novine 157/13, 152/14, 39/18,32/20), dužni su se pozvati na čl. 9. istog zakona te uz dokaze o ispunjavanju uvjeta iz natječaja priložiti dokaze o priznatom statusu osobe s invaliditetom sukladno Pravilniku o sadržaju i načinu vođenja očevidnika zaposlenih osoba s invaliditetom (Narodne novine 75/18).</w:t>
      </w:r>
    </w:p>
    <w:p w:rsidR="00A130AC" w:rsidRDefault="00A130AC" w:rsidP="00B078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Rok za podnošenje prijava je </w:t>
      </w:r>
      <w:r>
        <w:rPr>
          <w:rFonts w:ascii="Arial" w:hAnsi="Arial" w:cs="Arial"/>
          <w:b/>
        </w:rPr>
        <w:t>8 dana</w:t>
      </w:r>
      <w:r>
        <w:rPr>
          <w:rFonts w:ascii="Arial" w:hAnsi="Arial" w:cs="Arial"/>
        </w:rPr>
        <w:t xml:space="preserve"> od dana objave javnog natječaja na mrežnoj stranici i oglasnoj ploči Hrvatskog zavoda za zapošljavanje i mrežnoj stranici i oglasnoj ploči Treće ekonomske škole.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Nepravodobne i nepotpune prijave neće se razmatrati.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Osoba koja ne podnese pravodobnu ili potpunu prijavu ili ne ispunjava formalne uvjete iz javnog natječaja, ne smatra se kandidatom u postupku  javnog natječaja, o čemu se ta osoba posebno ne obavještava.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javni natječaj se mogu ravnopravno prijaviti osobe oba spola. </w:t>
      </w:r>
    </w:p>
    <w:p w:rsidR="00D60979" w:rsidRDefault="00D60979" w:rsidP="00D60979">
      <w:pPr>
        <w:rPr>
          <w:rFonts w:ascii="Arial" w:hAnsi="Arial" w:cs="Arial"/>
        </w:rPr>
      </w:pPr>
      <w:r>
        <w:rPr>
          <w:rFonts w:ascii="Arial" w:hAnsi="Arial" w:cs="Arial"/>
        </w:rPr>
        <w:t>Prijave se podnose preporučenom poštom</w:t>
      </w:r>
      <w:r w:rsidR="002928D8">
        <w:rPr>
          <w:rFonts w:ascii="Arial" w:hAnsi="Arial" w:cs="Arial"/>
        </w:rPr>
        <w:t xml:space="preserve"> ili osobno na urudžbeni zapisnik</w:t>
      </w:r>
      <w:r>
        <w:rPr>
          <w:rFonts w:ascii="Arial" w:hAnsi="Arial" w:cs="Arial"/>
        </w:rPr>
        <w:t xml:space="preserve"> na adresu: Treća ekonomska škola, Trg J. F. Kennedyja 5, 10 000 Zagreb sa naznakom za natječaj i </w:t>
      </w:r>
      <w:r w:rsidR="00A668E5">
        <w:rPr>
          <w:rFonts w:ascii="Arial" w:hAnsi="Arial" w:cs="Arial"/>
        </w:rPr>
        <w:t xml:space="preserve">točan </w:t>
      </w:r>
      <w:r>
        <w:rPr>
          <w:rFonts w:ascii="Arial" w:hAnsi="Arial" w:cs="Arial"/>
        </w:rPr>
        <w:t>naziv radnog mjesta.</w:t>
      </w:r>
    </w:p>
    <w:p w:rsidR="002928D8" w:rsidRPr="002928D8" w:rsidRDefault="00A130AC" w:rsidP="00A130AC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Za kandidate koji ispunjavanju formalne uvjete iz javnog natječaja i koji su podnijeli pravodobne i potpune prijave provest će se razgovor na koji će kandidati biti </w:t>
      </w:r>
      <w:r w:rsidRPr="002928D8">
        <w:rPr>
          <w:rFonts w:ascii="Arial" w:hAnsi="Arial" w:cs="Arial"/>
          <w:b/>
        </w:rPr>
        <w:t>pozvani prvenstveno putem mrežnih stranica Treće ekonomske škole u ru</w:t>
      </w:r>
      <w:r w:rsidR="002928D8" w:rsidRPr="002928D8">
        <w:rPr>
          <w:rFonts w:ascii="Arial" w:hAnsi="Arial" w:cs="Arial"/>
          <w:b/>
        </w:rPr>
        <w:t>brici pod nazivom ,,Natječaji''</w:t>
      </w:r>
      <w:r w:rsidRPr="002928D8">
        <w:rPr>
          <w:rFonts w:ascii="Arial" w:hAnsi="Arial" w:cs="Arial"/>
          <w:b/>
        </w:rPr>
        <w:t xml:space="preserve">. </w:t>
      </w:r>
    </w:p>
    <w:p w:rsidR="00A130AC" w:rsidRDefault="00A130AC" w:rsidP="00A130AC">
      <w:pPr>
        <w:rPr>
          <w:rFonts w:ascii="Arial" w:hAnsi="Arial" w:cs="Arial"/>
        </w:rPr>
      </w:pPr>
      <w:r w:rsidRPr="00AF6CFB">
        <w:rPr>
          <w:rFonts w:ascii="Arial" w:hAnsi="Arial" w:cs="Arial"/>
        </w:rPr>
        <w:t xml:space="preserve">Poziv na razgovor, odnosno vrijeme i mjesto održavanja razgovora objavit će se najmanje </w:t>
      </w:r>
      <w:r w:rsidR="00064A16" w:rsidRPr="00AF6CFB">
        <w:rPr>
          <w:rFonts w:ascii="Arial" w:hAnsi="Arial" w:cs="Arial"/>
        </w:rPr>
        <w:t>3</w:t>
      </w:r>
      <w:r w:rsidRPr="00AF6CFB">
        <w:rPr>
          <w:rFonts w:ascii="Arial" w:hAnsi="Arial" w:cs="Arial"/>
        </w:rPr>
        <w:t xml:space="preserve"> dana prije dana određenog za održavanje razgovora na mrežnoj stranici Treće ekonomske škole u rubrici pod nazivom ,,Natječaji''.</w:t>
      </w:r>
      <w:r>
        <w:rPr>
          <w:rFonts w:ascii="Arial" w:hAnsi="Arial" w:cs="Arial"/>
        </w:rPr>
        <w:t xml:space="preserve"> Kandidat koji nije pristupio razgovoru smatra se da je povukao prijavu na javni natječaj i više se ne smatra kandidatom u postupku.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>Kandidati/kinje će biti obaviješteni o rezultatima javnog natječaja putem mrežne stranice Treće ekonomske škole u roku od 15 dana od dana sklapanja ugovora o radu s izabranim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 xml:space="preserve">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Podnošenjem prijave na javni natječaj kandidat daje izričitu privolu Trećoj ekonomskoj školi da može prikupljati i obrađivati osobne podatke kandidata iz natječajne dokumentacije u svrhu provedbe natječajnog postupka sukladno odredbama Opće uredbe (EU) 2016/79 o zaštiti osobnih podataka i Zakona o provedbi Opće uredbe o zaštiti podataka (,,Narodne novine'', br. 42/18). </w:t>
      </w:r>
    </w:p>
    <w:p w:rsidR="00386076" w:rsidRDefault="00A130AC" w:rsidP="00386076">
      <w:pPr>
        <w:rPr>
          <w:rFonts w:ascii="Arial" w:hAnsi="Arial" w:cs="Arial"/>
        </w:rPr>
      </w:pPr>
      <w:r>
        <w:rPr>
          <w:rFonts w:ascii="Arial" w:hAnsi="Arial" w:cs="Arial"/>
        </w:rPr>
        <w:t>Rok za podnoše</w:t>
      </w:r>
      <w:r w:rsidR="00064A16">
        <w:rPr>
          <w:rFonts w:ascii="Arial" w:hAnsi="Arial" w:cs="Arial"/>
        </w:rPr>
        <w:t xml:space="preserve">nje prijava na javni natječaj: </w:t>
      </w:r>
      <w:r w:rsidR="0009101E">
        <w:rPr>
          <w:rFonts w:ascii="Arial" w:hAnsi="Arial" w:cs="Arial"/>
          <w:b/>
        </w:rPr>
        <w:t>2</w:t>
      </w:r>
      <w:r w:rsidR="00AF6CFB">
        <w:rPr>
          <w:rFonts w:ascii="Arial" w:hAnsi="Arial" w:cs="Arial"/>
          <w:b/>
        </w:rPr>
        <w:t>3</w:t>
      </w:r>
      <w:r w:rsidR="00386076">
        <w:rPr>
          <w:rFonts w:ascii="Arial" w:hAnsi="Arial" w:cs="Arial"/>
          <w:b/>
        </w:rPr>
        <w:t>.</w:t>
      </w:r>
      <w:r w:rsidR="0009101E">
        <w:rPr>
          <w:rFonts w:ascii="Arial" w:hAnsi="Arial" w:cs="Arial"/>
          <w:b/>
        </w:rPr>
        <w:t>1</w:t>
      </w:r>
      <w:r w:rsidR="00A668E5">
        <w:rPr>
          <w:rFonts w:ascii="Arial" w:hAnsi="Arial" w:cs="Arial"/>
          <w:b/>
        </w:rPr>
        <w:t>2</w:t>
      </w:r>
      <w:r w:rsidR="00386076">
        <w:rPr>
          <w:rFonts w:ascii="Arial" w:hAnsi="Arial" w:cs="Arial"/>
          <w:b/>
        </w:rPr>
        <w:t>.202</w:t>
      </w:r>
      <w:r w:rsidR="00B179AD">
        <w:rPr>
          <w:rFonts w:ascii="Arial" w:hAnsi="Arial" w:cs="Arial"/>
          <w:b/>
        </w:rPr>
        <w:t>1</w:t>
      </w:r>
      <w:r w:rsidR="00386076">
        <w:rPr>
          <w:rFonts w:ascii="Arial" w:hAnsi="Arial" w:cs="Arial"/>
          <w:b/>
        </w:rPr>
        <w:t xml:space="preserve">. – </w:t>
      </w:r>
      <w:r w:rsidR="00AF6CFB">
        <w:rPr>
          <w:rFonts w:ascii="Arial" w:hAnsi="Arial" w:cs="Arial"/>
          <w:b/>
        </w:rPr>
        <w:t>31</w:t>
      </w:r>
      <w:r w:rsidR="00386076" w:rsidRPr="00064A16">
        <w:rPr>
          <w:rFonts w:ascii="Arial" w:hAnsi="Arial" w:cs="Arial"/>
          <w:b/>
        </w:rPr>
        <w:t>.</w:t>
      </w:r>
      <w:r w:rsidR="0009101E">
        <w:rPr>
          <w:rFonts w:ascii="Arial" w:hAnsi="Arial" w:cs="Arial"/>
          <w:b/>
        </w:rPr>
        <w:t>1</w:t>
      </w:r>
      <w:r w:rsidR="00A668E5">
        <w:rPr>
          <w:rFonts w:ascii="Arial" w:hAnsi="Arial" w:cs="Arial"/>
          <w:b/>
        </w:rPr>
        <w:t>2</w:t>
      </w:r>
      <w:r w:rsidR="00B179AD">
        <w:rPr>
          <w:rFonts w:ascii="Arial" w:hAnsi="Arial" w:cs="Arial"/>
          <w:b/>
        </w:rPr>
        <w:t>.2021</w:t>
      </w:r>
      <w:r w:rsidR="00386076" w:rsidRPr="00064A16">
        <w:rPr>
          <w:rFonts w:ascii="Arial" w:hAnsi="Arial" w:cs="Arial"/>
          <w:b/>
        </w:rPr>
        <w:t>.</w:t>
      </w:r>
    </w:p>
    <w:p w:rsidR="00A130AC" w:rsidRDefault="00A130AC" w:rsidP="00386076">
      <w:pPr>
        <w:rPr>
          <w:rFonts w:ascii="Arial" w:hAnsi="Arial" w:cs="Arial"/>
        </w:rPr>
      </w:pPr>
    </w:p>
    <w:p w:rsidR="00A130AC" w:rsidRDefault="00A130AC" w:rsidP="00A130AC">
      <w:pPr>
        <w:jc w:val="center"/>
        <w:rPr>
          <w:rFonts w:ascii="Arial" w:hAnsi="Arial" w:cs="Arial"/>
        </w:rPr>
      </w:pPr>
    </w:p>
    <w:p w:rsidR="00A130AC" w:rsidRDefault="00A130AC" w:rsidP="00A130AC">
      <w:pPr>
        <w:jc w:val="center"/>
        <w:rPr>
          <w:rFonts w:ascii="Arial" w:hAnsi="Arial" w:cs="Arial"/>
        </w:rPr>
      </w:pPr>
    </w:p>
    <w:p w:rsidR="00A130AC" w:rsidRDefault="00A130AC" w:rsidP="00A130AC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Ravnatelj</w:t>
      </w:r>
    </w:p>
    <w:p w:rsidR="00A130AC" w:rsidRDefault="00A130AC" w:rsidP="00A130AC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Bernard </w:t>
      </w:r>
      <w:proofErr w:type="spellStart"/>
      <w:r>
        <w:rPr>
          <w:rFonts w:ascii="Arial" w:hAnsi="Arial" w:cs="Arial"/>
        </w:rPr>
        <w:t>Iličić</w:t>
      </w:r>
      <w:proofErr w:type="spellEnd"/>
      <w:r>
        <w:rPr>
          <w:rFonts w:ascii="Arial" w:hAnsi="Arial" w:cs="Arial"/>
        </w:rPr>
        <w:t xml:space="preserve">, prof. </w:t>
      </w:r>
    </w:p>
    <w:p w:rsidR="00AE6917" w:rsidRDefault="00AE6917"/>
    <w:sectPr w:rsidR="00AE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5DFF"/>
    <w:multiLevelType w:val="hybridMultilevel"/>
    <w:tmpl w:val="998E486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9C18FE"/>
    <w:multiLevelType w:val="hybridMultilevel"/>
    <w:tmpl w:val="82EAE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00553"/>
    <w:multiLevelType w:val="hybridMultilevel"/>
    <w:tmpl w:val="DEC00AA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B532AF"/>
    <w:multiLevelType w:val="hybridMultilevel"/>
    <w:tmpl w:val="2FFE7A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AC"/>
    <w:rsid w:val="00064A16"/>
    <w:rsid w:val="0009101E"/>
    <w:rsid w:val="000A2776"/>
    <w:rsid w:val="001C0567"/>
    <w:rsid w:val="002928D8"/>
    <w:rsid w:val="002C046A"/>
    <w:rsid w:val="002F2517"/>
    <w:rsid w:val="00370FAD"/>
    <w:rsid w:val="00377716"/>
    <w:rsid w:val="00386076"/>
    <w:rsid w:val="003A3CC3"/>
    <w:rsid w:val="00402EB3"/>
    <w:rsid w:val="0041192A"/>
    <w:rsid w:val="004773B8"/>
    <w:rsid w:val="0053764B"/>
    <w:rsid w:val="005D0D4E"/>
    <w:rsid w:val="00717F4F"/>
    <w:rsid w:val="007A60DA"/>
    <w:rsid w:val="007B0FAF"/>
    <w:rsid w:val="007F626B"/>
    <w:rsid w:val="00857C81"/>
    <w:rsid w:val="00863711"/>
    <w:rsid w:val="00894743"/>
    <w:rsid w:val="00896187"/>
    <w:rsid w:val="009E68AA"/>
    <w:rsid w:val="00A130AC"/>
    <w:rsid w:val="00A32F71"/>
    <w:rsid w:val="00A62D39"/>
    <w:rsid w:val="00A668E5"/>
    <w:rsid w:val="00AA6D42"/>
    <w:rsid w:val="00AC49CB"/>
    <w:rsid w:val="00AE6917"/>
    <w:rsid w:val="00AF6CFB"/>
    <w:rsid w:val="00B078E6"/>
    <w:rsid w:val="00B12023"/>
    <w:rsid w:val="00B179AD"/>
    <w:rsid w:val="00B20E66"/>
    <w:rsid w:val="00B23967"/>
    <w:rsid w:val="00BB7F79"/>
    <w:rsid w:val="00BD4697"/>
    <w:rsid w:val="00BD6F25"/>
    <w:rsid w:val="00C06DA8"/>
    <w:rsid w:val="00C269C7"/>
    <w:rsid w:val="00C34F95"/>
    <w:rsid w:val="00CA5D37"/>
    <w:rsid w:val="00CB0808"/>
    <w:rsid w:val="00D60979"/>
    <w:rsid w:val="00E128B9"/>
    <w:rsid w:val="00EE21FC"/>
    <w:rsid w:val="00F30FB1"/>
    <w:rsid w:val="00F462E3"/>
    <w:rsid w:val="00F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6D97"/>
  <w15:chartTrackingRefBased/>
  <w15:docId w15:val="{C04EA121-43F0-4C31-A564-5F2A5AFE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A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130A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E68A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A16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AF6C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2021-12-23T12:06:00Z</cp:lastPrinted>
  <dcterms:created xsi:type="dcterms:W3CDTF">2021-12-23T12:09:00Z</dcterms:created>
  <dcterms:modified xsi:type="dcterms:W3CDTF">2021-12-23T12:17:00Z</dcterms:modified>
</cp:coreProperties>
</file>